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E7095" w14:textId="77777777" w:rsidR="008D48D9" w:rsidRPr="002A6968" w:rsidRDefault="00000000">
      <w:pPr>
        <w:jc w:val="right"/>
        <w:rPr>
          <w:sz w:val="20"/>
          <w:szCs w:val="20"/>
        </w:rPr>
      </w:pPr>
      <w:r w:rsidRPr="002A6968">
        <w:rPr>
          <w:sz w:val="20"/>
          <w:szCs w:val="20"/>
        </w:rPr>
        <w:t>Bochnia, dnia 09.06.2026</w:t>
      </w:r>
    </w:p>
    <w:p w14:paraId="4782B9CA" w14:textId="77777777" w:rsidR="008D48D9" w:rsidRPr="002A6968" w:rsidRDefault="00000000">
      <w:pPr>
        <w:ind w:left="3540" w:firstLine="708"/>
        <w:rPr>
          <w:b/>
          <w:bCs/>
        </w:rPr>
      </w:pPr>
      <w:r w:rsidRPr="002A6968">
        <w:rPr>
          <w:b/>
          <w:bCs/>
        </w:rPr>
        <w:t>Burmistrz Miasta Bochnia</w:t>
      </w:r>
    </w:p>
    <w:p w14:paraId="7D1E556B" w14:textId="401FDAA1" w:rsidR="008D48D9" w:rsidRPr="002A6968" w:rsidRDefault="00000000">
      <w:pPr>
        <w:spacing w:after="0" w:line="240" w:lineRule="auto"/>
        <w:ind w:left="3538" w:firstLine="709"/>
      </w:pPr>
      <w:r w:rsidRPr="002A6968">
        <w:t>Ul. Kazimierza Wielkiego 2</w:t>
      </w:r>
    </w:p>
    <w:p w14:paraId="0FBFDE50" w14:textId="77777777" w:rsidR="008D48D9" w:rsidRPr="002A6968" w:rsidRDefault="00000000">
      <w:pPr>
        <w:spacing w:after="0" w:line="240" w:lineRule="auto"/>
        <w:ind w:left="3538" w:firstLine="709"/>
      </w:pPr>
      <w:r w:rsidRPr="002A6968">
        <w:t>32-700 Bochnia</w:t>
      </w:r>
    </w:p>
    <w:p w14:paraId="4EC06107" w14:textId="77777777" w:rsidR="008D48D9" w:rsidRPr="002A6968" w:rsidRDefault="008D48D9"/>
    <w:p w14:paraId="3C3449EB" w14:textId="77777777" w:rsidR="008D48D9" w:rsidRPr="002A6968" w:rsidRDefault="00000000">
      <w:pPr>
        <w:spacing w:after="0" w:line="240" w:lineRule="auto"/>
        <w:jc w:val="center"/>
        <w:rPr>
          <w:b/>
          <w:bCs/>
        </w:rPr>
      </w:pPr>
      <w:r w:rsidRPr="002A6968">
        <w:rPr>
          <w:b/>
          <w:bCs/>
        </w:rPr>
        <w:t>WSPÓLNA UWAGA MIESZKAŃCÓW ORAZ WŁAŚCICIELI NIERUCHOMOŚCI POŁOŻONYCH NA OBSZARZE OBJĘTYM PROJEKTOWANĄ STREFĄ 79SW ORAZ W JEJ OTOCZENIU, W SZCZEGÓLNOŚCI W REJONIE ULIC WINCENTEGO WITOSA, MACIEJA RATAJA, SKOCZYLASA, KWIATKOWSKIEGO, GRABSKIEGO, URSZULI WIŃSKIEJ, KURÓW, WIŚNICKIEJ</w:t>
      </w:r>
    </w:p>
    <w:p w14:paraId="3D0498AF" w14:textId="77777777" w:rsidR="008D48D9" w:rsidRPr="002A6968" w:rsidRDefault="00000000">
      <w:pPr>
        <w:spacing w:after="0" w:line="240" w:lineRule="auto"/>
        <w:jc w:val="center"/>
        <w:rPr>
          <w:b/>
          <w:bCs/>
        </w:rPr>
      </w:pPr>
      <w:r w:rsidRPr="002A6968">
        <w:rPr>
          <w:b/>
          <w:bCs/>
        </w:rPr>
        <w:t>I ULIC SĄSIEDNICH</w:t>
      </w:r>
    </w:p>
    <w:p w14:paraId="74624305" w14:textId="77777777" w:rsidR="008D48D9" w:rsidRPr="002A6968" w:rsidRDefault="00000000">
      <w:pPr>
        <w:spacing w:after="0" w:line="240" w:lineRule="auto"/>
        <w:jc w:val="center"/>
        <w:rPr>
          <w:b/>
          <w:bCs/>
        </w:rPr>
      </w:pPr>
      <w:r w:rsidRPr="002A6968">
        <w:rPr>
          <w:b/>
          <w:bCs/>
        </w:rPr>
        <w:t>DO PROJEKTU PLANU OGÓLNEGO GMINY MIASTA BOCHNIA</w:t>
      </w:r>
    </w:p>
    <w:p w14:paraId="092E64A5" w14:textId="77777777" w:rsidR="008D48D9" w:rsidRPr="002A6968" w:rsidRDefault="008D48D9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4BBAEC61" w14:textId="77777777" w:rsidR="008D48D9" w:rsidRPr="002A6968" w:rsidRDefault="00000000">
      <w:pPr>
        <w:jc w:val="both"/>
        <w:rPr>
          <w:sz w:val="20"/>
          <w:szCs w:val="20"/>
        </w:rPr>
      </w:pPr>
      <w:r w:rsidRPr="002A6968">
        <w:rPr>
          <w:sz w:val="20"/>
          <w:szCs w:val="20"/>
        </w:rPr>
        <w:t>Niżej podpisani mieszkańcy oraz właściciele nieruchomości położonych na obszarze objętym projektowaną strefą 79SW oraz w jej otoczeniu, w szczególności w rejonie ulic Wincentego Witosa, Macieja Rataja, Skoczylasa, Kwiatkowskiego, Grabskiego, Urszuli Wińskiej, Kurów, Wiśnickiej i ulic sąsiednich, wnoszą uwagę do projektu Planu Ogólnego Gminy Miasta Bochnia oraz wyrażają sprzeciw wobec projektowanych zmian przewidzianych w projektowanym Planie Ogólnym Miasta Bochnia w zakresie dotyczącym przeznaczenia  ww. terenu jako  strefy wielofunkcyjnej  z zabudową mieszkaniową wielorodzinną oznaczonej w ww. planie jako 79SW, a polegających na dopuszczeniu zabudowy mieszkaniowej wielorodzinnej na terenach o utrwalonej funkcji mieszkaniowej jednorodzinnej.</w:t>
      </w:r>
    </w:p>
    <w:p w14:paraId="5D0B29F1" w14:textId="77777777" w:rsidR="008D48D9" w:rsidRPr="002A6968" w:rsidRDefault="00000000">
      <w:pPr>
        <w:rPr>
          <w:sz w:val="20"/>
          <w:szCs w:val="20"/>
        </w:rPr>
      </w:pPr>
      <w:r w:rsidRPr="002A6968">
        <w:rPr>
          <w:sz w:val="20"/>
          <w:szCs w:val="20"/>
        </w:rPr>
        <w:t>Wnosimy o:</w:t>
      </w:r>
    </w:p>
    <w:p w14:paraId="1054E130" w14:textId="06073A95" w:rsidR="008D48D9" w:rsidRPr="002A6968" w:rsidRDefault="00000000">
      <w:pPr>
        <w:numPr>
          <w:ilvl w:val="0"/>
          <w:numId w:val="1"/>
        </w:numPr>
        <w:rPr>
          <w:sz w:val="20"/>
          <w:szCs w:val="20"/>
        </w:rPr>
      </w:pPr>
      <w:r w:rsidRPr="002A6968">
        <w:rPr>
          <w:sz w:val="20"/>
          <w:szCs w:val="20"/>
        </w:rPr>
        <w:t>objęcie wszystkich nieruchomości gruntowych ujętych w aktualnym projekcie Planu ogólnego oznaczeniem 79SW  zakresem strefy wielofunkcyjnej  z zabudową mieszkaniową jednorodzinną, tj.   Zachowanie obecnego charakteru obszaru objętego projektowaną strefą 79SW oraz terenów z nią sąsiadujących jako obszaru zabudowy mieszkaniowej jednorodzinnej, zgodnie z dotychczasowym przeznaczeniem tego terenu określonym  w dotychczasowych dokumentach planistycznych .</w:t>
      </w:r>
    </w:p>
    <w:p w14:paraId="234FB1BA" w14:textId="082AAF47" w:rsidR="008D48D9" w:rsidRPr="002A6968" w:rsidRDefault="00000000">
      <w:pPr>
        <w:numPr>
          <w:ilvl w:val="0"/>
          <w:numId w:val="1"/>
        </w:numPr>
        <w:rPr>
          <w:sz w:val="20"/>
          <w:szCs w:val="20"/>
        </w:rPr>
      </w:pPr>
      <w:r w:rsidRPr="002A6968">
        <w:rPr>
          <w:sz w:val="20"/>
          <w:szCs w:val="20"/>
        </w:rPr>
        <w:t>Rezygnację z projektowanych</w:t>
      </w:r>
      <w:r w:rsidR="002A6968">
        <w:rPr>
          <w:sz w:val="20"/>
          <w:szCs w:val="20"/>
        </w:rPr>
        <w:t xml:space="preserve"> </w:t>
      </w:r>
      <w:r w:rsidRPr="002A6968">
        <w:rPr>
          <w:sz w:val="20"/>
          <w:szCs w:val="20"/>
        </w:rPr>
        <w:t>zapisów przewidujących możliwość realizacji zabudowy mieszkaniowej wielorodzinnej na obszarze objętym strefą 79SW oraz pozostawienie tego terenu w przeznaczeniu zgodnym z istniejącym charakterem zabudowy mieszkaniowej jednorodzinnej.</w:t>
      </w:r>
    </w:p>
    <w:p w14:paraId="4361E464" w14:textId="77777777" w:rsidR="008D48D9" w:rsidRPr="002A6968" w:rsidRDefault="00000000">
      <w:pPr>
        <w:numPr>
          <w:ilvl w:val="0"/>
          <w:numId w:val="1"/>
        </w:numPr>
      </w:pPr>
      <w:r w:rsidRPr="002A6968">
        <w:rPr>
          <w:sz w:val="20"/>
          <w:szCs w:val="20"/>
        </w:rPr>
        <w:t>Uwzględnienie stanowiska mieszkańców i właścicieli nieruchomości przy dalszych pracach nad Planem Ogólnym Gminy Miasta Bochnia.</w:t>
      </w:r>
    </w:p>
    <w:p w14:paraId="1D83B688" w14:textId="77777777" w:rsidR="008D48D9" w:rsidRPr="002A6968" w:rsidRDefault="00000000">
      <w:pPr>
        <w:jc w:val="center"/>
        <w:rPr>
          <w:b/>
          <w:bCs/>
        </w:rPr>
      </w:pPr>
      <w:r w:rsidRPr="002A6968">
        <w:rPr>
          <w:b/>
          <w:bCs/>
        </w:rPr>
        <w:t>UZASADNIENIE</w:t>
      </w:r>
    </w:p>
    <w:p w14:paraId="60FE4FF4" w14:textId="53D7B0A2" w:rsidR="008D48D9" w:rsidRPr="002A6968" w:rsidRDefault="00000000">
      <w:pPr>
        <w:jc w:val="both"/>
        <w:rPr>
          <w:sz w:val="20"/>
          <w:szCs w:val="20"/>
        </w:rPr>
      </w:pPr>
      <w:r w:rsidRPr="002A6968">
        <w:rPr>
          <w:b/>
          <w:bCs/>
          <w:sz w:val="20"/>
          <w:szCs w:val="20"/>
        </w:rPr>
        <w:t>Obszar objęty projektowaną strefą 79SW oraz jego bezpośrednie otoczenie stanowi teren o utrwalonej funkcji mieszkaniowej jednorodzinnej</w:t>
      </w:r>
      <w:r w:rsidRPr="002A6968">
        <w:rPr>
          <w:sz w:val="20"/>
          <w:szCs w:val="20"/>
        </w:rPr>
        <w:t xml:space="preserve">. Istniejąca zabudowa tworzy spójną strukturę urbanistyczną opartą na budynkach jednorodzinnych, a </w:t>
      </w:r>
      <w:r w:rsidRPr="002A6968">
        <w:rPr>
          <w:b/>
          <w:bCs/>
          <w:sz w:val="20"/>
          <w:szCs w:val="20"/>
        </w:rPr>
        <w:t>na obszarze objętym projektowaną zmianą nie występuje zabudowa mieszkaniowa wielorodzinna</w:t>
      </w:r>
      <w:r w:rsidRPr="002A6968">
        <w:rPr>
          <w:sz w:val="20"/>
          <w:szCs w:val="20"/>
        </w:rPr>
        <w:t>. Część terenów pozostaje niezabudowana i pełni funkcję terenów zielonych, stanowiących naturalne uzupełnienie istniejącej zabudowy oraz istotny element krajobrazu tej części miasta.</w:t>
      </w:r>
    </w:p>
    <w:p w14:paraId="174E2799" w14:textId="77777777" w:rsidR="008D48D9" w:rsidRPr="002A6968" w:rsidRDefault="00000000">
      <w:pPr>
        <w:jc w:val="both"/>
        <w:rPr>
          <w:sz w:val="20"/>
          <w:szCs w:val="20"/>
        </w:rPr>
      </w:pPr>
      <w:r w:rsidRPr="002A6968">
        <w:rPr>
          <w:sz w:val="20"/>
          <w:szCs w:val="20"/>
        </w:rPr>
        <w:t>Projekt Planu Ogólnego nie wskazuje przyczyn uzasadniających zmianę funkcji tego obszaru z dominującej zabudowy mieszkaniowej jednorodzinnej na teren dopuszczający realizację zabudowy wielorodzinnej. Szczególnie niezrozumiałe jest wyodrębnienie strefy 79SW z ciągłego obszaru zabudowy jednorodzinnej, podczas gdy tereny sąsiednie oznaczone jako 32SJ i 70SJ zachowują funkcję zgodną z istniejącym sposobem zagospodarowania. Projekt nie wyjaśnia przyczyn takiego zróżnicowania terenów o analogicznych cechach funkcjonalnych i przestrzennych.</w:t>
      </w:r>
    </w:p>
    <w:p w14:paraId="4C5B1CF7" w14:textId="0F11BE0E" w:rsidR="008D48D9" w:rsidRPr="002A6968" w:rsidRDefault="00000000">
      <w:pPr>
        <w:jc w:val="both"/>
        <w:rPr>
          <w:color w:val="000000" w:themeColor="text1"/>
          <w:sz w:val="20"/>
          <w:szCs w:val="20"/>
        </w:rPr>
      </w:pPr>
      <w:r w:rsidRPr="002A6968">
        <w:rPr>
          <w:sz w:val="20"/>
          <w:szCs w:val="20"/>
        </w:rPr>
        <w:t xml:space="preserve">Dodatkowo projektowane rozwiązania dla strefy 79SW nie odpowiadają istniejącym uwarunkowaniom przestrzennym tego obszaru. Teren ten od wielu lat posiada </w:t>
      </w:r>
      <w:r w:rsidRPr="002A6968">
        <w:rPr>
          <w:b/>
          <w:bCs/>
          <w:sz w:val="20"/>
          <w:szCs w:val="20"/>
        </w:rPr>
        <w:t>charakter zabudowy mieszkaniowej jednorodzinnej</w:t>
      </w:r>
      <w:r w:rsidRPr="002A6968">
        <w:rPr>
          <w:sz w:val="20"/>
          <w:szCs w:val="20"/>
        </w:rPr>
        <w:t xml:space="preserve">, co znajduje odzwierciedlenie również </w:t>
      </w:r>
      <w:r w:rsidRPr="002A6968">
        <w:rPr>
          <w:b/>
          <w:bCs/>
          <w:sz w:val="20"/>
          <w:szCs w:val="20"/>
        </w:rPr>
        <w:t>w obowiązujących Miejscowym Planie Zagospodarowania Przestrzennego oraz Studium Uwarunkowań i Kierunków Zagospodarowania Przestrzennego Gminy Miasta Bochnia.</w:t>
      </w:r>
      <w:r w:rsidRPr="002A6968">
        <w:rPr>
          <w:sz w:val="20"/>
          <w:szCs w:val="20"/>
        </w:rPr>
        <w:t xml:space="preserve"> Pomimo tego projekt kwalifikuje go do strefy SW przeznaczonej dla zabudowy wielorodzinnej, nie przedstawiając przekonującego uzasadnienia dla tak istotnej zmiany. W </w:t>
      </w:r>
      <w:r w:rsidRPr="002A6968">
        <w:rPr>
          <w:sz w:val="20"/>
          <w:szCs w:val="20"/>
        </w:rPr>
        <w:lastRenderedPageBreak/>
        <w:t xml:space="preserve">szczególności nie wskazano przesłanek uzasadniających zmianę wcześniejszych założeń planistycznych, w których obszar ten kwalifikowany był jako strefa zabudowy mieszkaniowej </w:t>
      </w:r>
      <w:r w:rsidRPr="002A6968">
        <w:rPr>
          <w:color w:val="000000" w:themeColor="text1"/>
          <w:sz w:val="20"/>
          <w:szCs w:val="20"/>
        </w:rPr>
        <w:t>jednorodzinnej.</w:t>
      </w:r>
    </w:p>
    <w:p w14:paraId="3517A9A0" w14:textId="0C0E3FAB" w:rsidR="008D48D9" w:rsidRPr="002A6968" w:rsidRDefault="00000000">
      <w:pPr>
        <w:jc w:val="both"/>
        <w:rPr>
          <w:color w:val="000000" w:themeColor="text1"/>
          <w:sz w:val="20"/>
          <w:szCs w:val="20"/>
        </w:rPr>
      </w:pPr>
      <w:r w:rsidRPr="002A6968">
        <w:rPr>
          <w:color w:val="000000" w:themeColor="text1"/>
          <w:sz w:val="20"/>
          <w:szCs w:val="20"/>
        </w:rPr>
        <w:t xml:space="preserve">Należy podkreślić, że </w:t>
      </w:r>
      <w:r w:rsidRPr="002A6968">
        <w:rPr>
          <w:b/>
          <w:bCs/>
          <w:color w:val="000000" w:themeColor="text1"/>
          <w:sz w:val="20"/>
          <w:szCs w:val="20"/>
        </w:rPr>
        <w:t>Nasze stanowisko pozostaje w pełni zgodne ze stanowiskiem przedstawionym przez Państwa</w:t>
      </w:r>
      <w:r w:rsidRPr="002A6968">
        <w:rPr>
          <w:color w:val="000000" w:themeColor="text1"/>
          <w:sz w:val="20"/>
          <w:szCs w:val="20"/>
        </w:rPr>
        <w:t xml:space="preserve"> w „Wykazie wniosków do projektu planu ogólnego gminy”, opublikowanym na stronie Urzędu Miasta Bochnia. W pozycji 658, dotyczącej wniosku z dnia 05.05.2025r, wskazano, że „w sąsiedztwie znajduje się luźna zabudowa jednorodzinna, obsługa komunikacyjna obszaru odbywa się z wąskich dróg bez chodników czy dodatkowych elementów pasa drogowego. Położone w tym obszarze działki predysponowane są do pełnienia funkcji mieszkaniowej jednorodzinnej o charakterze ekstensywnym, z zachowaniem parametrów pozwalających utrzymać istniejący stan środowiska. Wskazane nieruchomości mogą zostać zagospodarowane w sposób zgodny z warunkami opisanymi we wniosku znajdując się w strefie wielofunkcyjną z zabudową mieszkaniową jednorodzinną SJ”. Jednocześnie uznano, że wskazane nieruchomości mogą zostać zagospodarowane zgodnie z tym kierunkiem rozwoju przestrzennego. W związku z tym kwalifikacja tego terenu do strefy zabudowy wielorodzinnej pozostaje niespójna zarówno z istniejącymi uwarunkowaniami przestrzennymi, jak i z wcześniej wyrażonym stanowiskiem Urzędu Miasta dotyczącym właściwego sposobu zagospodarowania tego obszaru.</w:t>
      </w:r>
    </w:p>
    <w:p w14:paraId="5AD458B0" w14:textId="77777777" w:rsidR="008D48D9" w:rsidRPr="002A6968" w:rsidRDefault="00000000">
      <w:pPr>
        <w:spacing w:after="0" w:line="240" w:lineRule="auto"/>
        <w:jc w:val="both"/>
        <w:rPr>
          <w:sz w:val="20"/>
          <w:szCs w:val="20"/>
          <w:u w:val="single"/>
        </w:rPr>
      </w:pPr>
      <w:r w:rsidRPr="002A6968">
        <w:rPr>
          <w:b/>
          <w:bCs/>
          <w:sz w:val="20"/>
          <w:szCs w:val="20"/>
        </w:rPr>
        <w:t>Projektowana zmiana nie stanowi kontynuacji istniejącego sposobu zagospodarowania terenu, lecz prowadzi do zasadniczej zmiany charakteru tej części miasta. Pozostaje ona w sprzeczności z zasadą ładu przestrzennego</w:t>
      </w:r>
      <w:r w:rsidRPr="002A6968">
        <w:rPr>
          <w:sz w:val="20"/>
          <w:szCs w:val="20"/>
        </w:rPr>
        <w:t xml:space="preserve"> określoną w art. 1 ust. 2 pkt 1 ustawy z dnia 27 marca 2003 r. </w:t>
      </w:r>
      <w:r w:rsidRPr="002A6968">
        <w:rPr>
          <w:i/>
          <w:iCs/>
          <w:sz w:val="20"/>
          <w:szCs w:val="20"/>
        </w:rPr>
        <w:t>o planowaniu i zagospodarowaniu przestrzennym</w:t>
      </w:r>
      <w:r w:rsidRPr="002A6968">
        <w:rPr>
          <w:sz w:val="20"/>
          <w:szCs w:val="20"/>
        </w:rPr>
        <w:t xml:space="preserve">, zgodnie z którą w planowaniu przestrzennym należy uwzględniać wymagania ładu przestrzennego, urbanistyki i architektury. Kształtowanie ładu przestrzennego ma na celu przede wszystkim uzyskanie harmonijnie skomponowanego krajobrazu przy zachowaniu jego lokalnej tożsamości kulturowej i środowiskowej. Tymczasem proponowane w projekcie Planu ogólnego uregulowania odnoszące się do terenu oznaczonego jako 79SW nie mają nic wspólnego z harmonijnym kształtowaniem krajobrazu. Zdecydowana większość nieruchomości gruntowych objętych tą strefą jest już zabudowana budynkami jednorodzinnymi. </w:t>
      </w:r>
      <w:r w:rsidRPr="002A6968">
        <w:rPr>
          <w:sz w:val="20"/>
          <w:szCs w:val="20"/>
          <w:u w:val="single"/>
        </w:rPr>
        <w:t xml:space="preserve">Wprowadzone zapisy umożliwią wzniesienie budynków wielorodzinnych na niezabudowanych działkach , a więc de facto służyć będą nie lokalnej tożsamości i słusznemu dobru mieszkańców tego terenu, ale partykularnym interesom pojedynczych osób zainteresowanych działalnością deweloperską na tym terenie.  </w:t>
      </w:r>
    </w:p>
    <w:p w14:paraId="1F5B3261" w14:textId="77777777" w:rsidR="008D48D9" w:rsidRPr="002A6968" w:rsidRDefault="00000000">
      <w:pPr>
        <w:spacing w:after="0" w:line="240" w:lineRule="auto"/>
        <w:jc w:val="both"/>
        <w:rPr>
          <w:sz w:val="20"/>
          <w:szCs w:val="20"/>
        </w:rPr>
      </w:pPr>
      <w:r w:rsidRPr="002A6968">
        <w:rPr>
          <w:sz w:val="20"/>
          <w:szCs w:val="20"/>
        </w:rPr>
        <w:t>Projektowane rozwiązania nie uwzględniają również ochrony prawa własności, o której mowa w art. 1 ust. 2 pkt 7 wskazanej ustawy. Dopuszczenie zabudowy wielorodzinnej w bezpośrednim sąsiedztwie istniejącej zabudowy jednorodzinnej prowadzi do pogorszenia warunków korzystania z nieruchomości, ograniczenia prywatności mieszkańców oraz obniżenia walorów mieszkaniowych tej części miasta.</w:t>
      </w:r>
    </w:p>
    <w:p w14:paraId="08A86FEF" w14:textId="39FDD8D9" w:rsidR="008D48D9" w:rsidRPr="002A6968" w:rsidRDefault="00000000">
      <w:pPr>
        <w:spacing w:after="0" w:line="240" w:lineRule="auto"/>
        <w:jc w:val="both"/>
        <w:rPr>
          <w:sz w:val="20"/>
          <w:szCs w:val="20"/>
        </w:rPr>
      </w:pPr>
      <w:r w:rsidRPr="002A6968">
        <w:rPr>
          <w:sz w:val="20"/>
          <w:szCs w:val="20"/>
        </w:rPr>
        <w:t>Ponadto zgodnie z art. 1 ust. 2 pkt 3 i 5 ustawy planowanie przestrzenne powinno uwzględniać wymagania ochrony środowiska, zdrowia oraz bezpieczeństwa ludzi i mienia. Dopuszczenie zabudowy wielorodzinnej skutkuje zwiększeniem intensywności zabudowy, wzrostem liczby mieszkańców i pojazdów, zwiększeniem natężenia ruchu drogowego oraz dodatkowym obciążeniem istniejącej infrastruktury technicznej i komunikacyjnej, która była projektowana dla potrzeb zabudowy jednorodzinnej.</w:t>
      </w:r>
    </w:p>
    <w:p w14:paraId="40DADC3F" w14:textId="77777777" w:rsidR="008D48D9" w:rsidRPr="002A6968" w:rsidRDefault="00000000">
      <w:pPr>
        <w:spacing w:after="0" w:line="240" w:lineRule="auto"/>
        <w:jc w:val="both"/>
        <w:rPr>
          <w:sz w:val="20"/>
          <w:szCs w:val="20"/>
        </w:rPr>
      </w:pPr>
      <w:r w:rsidRPr="002A6968">
        <w:rPr>
          <w:sz w:val="20"/>
          <w:szCs w:val="20"/>
        </w:rPr>
        <w:t>Wprowadzenie możliwości realizacji zabudowy wielorodzinnej na obszarze objętym projektowaną strefą 79SW oraz w jego bezpośrednim otoczeniu stanowi istotne odejście od dotychczasowego sposobu zagospodarowania tej części miasta i prowadzi do trwałego naruszenia wykształconego ładu przestrzennego oraz charakteru dzielnicy jednorodzinnej.</w:t>
      </w:r>
    </w:p>
    <w:p w14:paraId="27402E1C" w14:textId="33EF17E4" w:rsidR="008D48D9" w:rsidRPr="002A6968" w:rsidRDefault="00000000">
      <w:pPr>
        <w:jc w:val="both"/>
        <w:rPr>
          <w:sz w:val="20"/>
          <w:szCs w:val="20"/>
        </w:rPr>
      </w:pPr>
      <w:r w:rsidRPr="002A6968">
        <w:rPr>
          <w:sz w:val="20"/>
          <w:szCs w:val="20"/>
        </w:rPr>
        <w:t>W związku z powyższym stanowczo sprzeciwiamy się dopuszczeniu zabudowy mieszkaniowej wielorodzinnej na obszarze objętym projektowaną strefą 79SW. Wnosimy o pozostawienie tego terenu oraz terenów bezpośrednio z nim sąsiadujących w funkcji zabudowy mieszkaniowej jednorodzinnej SJ, zgodnej z istniejącym sposobem zagospodarowania, obowiązującym MPZP oraz oczekiwaniami mieszkańców. Wnosimy o uwzględnienie niniejszej uwagi w całości i rezygnację z projektowanych zmian przewidujących możliwość realizacji zabudowy mieszkaniowej wielorodzinnej na tym obszarze.</w:t>
      </w:r>
    </w:p>
    <w:p w14:paraId="6435BE1D" w14:textId="77777777" w:rsidR="008D48D9" w:rsidRPr="002A6968" w:rsidRDefault="00000000">
      <w:pPr>
        <w:rPr>
          <w:sz w:val="20"/>
          <w:szCs w:val="20"/>
        </w:rPr>
      </w:pPr>
      <w:r w:rsidRPr="002A6968">
        <w:rPr>
          <w:sz w:val="20"/>
          <w:szCs w:val="20"/>
        </w:rPr>
        <w:t>Załączniki:</w:t>
      </w:r>
    </w:p>
    <w:p w14:paraId="7CCB457C" w14:textId="77777777" w:rsidR="008D48D9" w:rsidRPr="002A6968" w:rsidRDefault="00000000">
      <w:pPr>
        <w:numPr>
          <w:ilvl w:val="0"/>
          <w:numId w:val="2"/>
        </w:numPr>
        <w:spacing w:after="0" w:line="240" w:lineRule="auto"/>
        <w:ind w:left="714" w:hanging="357"/>
        <w:rPr>
          <w:sz w:val="20"/>
          <w:szCs w:val="20"/>
        </w:rPr>
      </w:pPr>
      <w:r w:rsidRPr="002A6968">
        <w:rPr>
          <w:sz w:val="20"/>
          <w:szCs w:val="20"/>
        </w:rPr>
        <w:t>Lista mieszkańców oraz właścicieli nieruchomości popierających niniejszą uwagę do projektu Planu Ogólnego Gminy Miasta Bochnia.</w:t>
      </w:r>
    </w:p>
    <w:p w14:paraId="1D3595EB" w14:textId="77777777" w:rsidR="008D48D9" w:rsidRPr="002A6968" w:rsidRDefault="00000000">
      <w:pPr>
        <w:numPr>
          <w:ilvl w:val="0"/>
          <w:numId w:val="2"/>
        </w:numPr>
        <w:spacing w:after="0" w:line="240" w:lineRule="auto"/>
        <w:ind w:left="714" w:hanging="357"/>
        <w:rPr>
          <w:sz w:val="20"/>
          <w:szCs w:val="20"/>
        </w:rPr>
      </w:pPr>
      <w:r w:rsidRPr="002A6968">
        <w:rPr>
          <w:sz w:val="20"/>
          <w:szCs w:val="20"/>
        </w:rPr>
        <w:t>Mapa poglądowa obszaru objętego projektowaną strefą 79SW.</w:t>
      </w:r>
    </w:p>
    <w:p w14:paraId="22F98FF9" w14:textId="77777777" w:rsidR="008D48D9" w:rsidRPr="002A6968" w:rsidRDefault="008D48D9">
      <w:pPr>
        <w:rPr>
          <w:sz w:val="20"/>
          <w:szCs w:val="20"/>
        </w:rPr>
      </w:pPr>
    </w:p>
    <w:sectPr w:rsidR="008D48D9" w:rsidRPr="002A6968">
      <w:headerReference w:type="default" r:id="rId8"/>
      <w:footerReference w:type="default" r:id="rId9"/>
      <w:type w:val="nextColumn"/>
      <w:pgSz w:w="11900" w:h="16840"/>
      <w:pgMar w:top="426" w:right="1400" w:bottom="851" w:left="14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F6EB4" w14:textId="77777777" w:rsidR="003E7CA1" w:rsidRDefault="003E7CA1">
      <w:pPr>
        <w:spacing w:after="0" w:line="240" w:lineRule="auto"/>
      </w:pPr>
      <w:r>
        <w:separator/>
      </w:r>
    </w:p>
  </w:endnote>
  <w:endnote w:type="continuationSeparator" w:id="0">
    <w:p w14:paraId="3762BCC3" w14:textId="77777777" w:rsidR="003E7CA1" w:rsidRDefault="003E7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216581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08F1A93" w14:textId="0DA08137" w:rsidR="002A6968" w:rsidRDefault="002A696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B9489F" w14:textId="77777777" w:rsidR="002A6968" w:rsidRDefault="002A69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6C656" w14:textId="77777777" w:rsidR="003E7CA1" w:rsidRDefault="003E7CA1">
      <w:pPr>
        <w:spacing w:after="0" w:line="240" w:lineRule="auto"/>
      </w:pPr>
      <w:r>
        <w:separator/>
      </w:r>
    </w:p>
  </w:footnote>
  <w:footnote w:type="continuationSeparator" w:id="0">
    <w:p w14:paraId="5C8D674D" w14:textId="77777777" w:rsidR="003E7CA1" w:rsidRDefault="003E7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92A81" w14:textId="77777777" w:rsidR="008D48D9" w:rsidRDefault="008D48D9">
    <w:pPr>
      <w:pStyle w:val="Nagwek"/>
    </w:pPr>
  </w:p>
  <w:p w14:paraId="1737906F" w14:textId="77777777" w:rsidR="008D48D9" w:rsidRDefault="008D48D9">
    <w:pPr>
      <w:pStyle w:val="Nagwek"/>
    </w:pPr>
  </w:p>
  <w:p w14:paraId="7F617B24" w14:textId="0E121A15" w:rsidR="008D48D9" w:rsidRDefault="008D48D9">
    <w:pPr>
      <w:pStyle w:val="Nagwek"/>
      <w:jc w:val="center"/>
      <w:rPr>
        <w:color w:val="EE000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E0AD4"/>
    <w:multiLevelType w:val="multilevel"/>
    <w:tmpl w:val="58203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9A032A"/>
    <w:multiLevelType w:val="multilevel"/>
    <w:tmpl w:val="E2301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6569002">
    <w:abstractNumId w:val="1"/>
  </w:num>
  <w:num w:numId="2" w16cid:durableId="282687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D9"/>
    <w:rsid w:val="002A6968"/>
    <w:rsid w:val="003E7CA1"/>
    <w:rsid w:val="00423249"/>
    <w:rsid w:val="008C5E32"/>
    <w:rsid w:val="008D48D9"/>
    <w:rsid w:val="00A06863"/>
    <w:rsid w:val="00FF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BC828"/>
  <w15:docId w15:val="{D11EE85C-CDEC-4C46-B093-816520323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omylnaczcionkaakapitu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omylnaczcionkaakapitu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omylnaczcionkaakapitu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omylnaczcionkaakapitu"/>
    <w:uiPriority w:val="30"/>
    <w:rPr>
      <w:i/>
      <w:iCs/>
      <w:color w:val="2F5496" w:themeColor="accent1" w:themeShade="BF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954F72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character" w:styleId="Tekstzastpczy">
    <w:name w:val="Placeholder Text"/>
    <w:basedOn w:val="Domylnaczcionkaakapitu"/>
    <w:uiPriority w:val="99"/>
    <w:semiHidden/>
    <w:rPr>
      <w:color w:val="666666"/>
    </w:r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Poprawka">
    <w:name w:val="Revision"/>
    <w:hidden/>
    <w:uiPriority w:val="99"/>
    <w:semiHidden/>
    <w:rsid w:val="002A69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9CCFB-C94C-474A-852E-2BF59C9C9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1177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Węgrzyn</dc:creator>
  <cp:keywords/>
  <dc:description/>
  <cp:lastModifiedBy>Bożena Węgrzyn</cp:lastModifiedBy>
  <cp:revision>2</cp:revision>
  <cp:lastPrinted>2026-06-18T21:01:00Z</cp:lastPrinted>
  <dcterms:created xsi:type="dcterms:W3CDTF">2026-06-18T21:03:00Z</dcterms:created>
  <dcterms:modified xsi:type="dcterms:W3CDTF">2026-06-18T21:03:00Z</dcterms:modified>
</cp:coreProperties>
</file>